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8BEA4">
      <w:pPr>
        <w:pStyle w:val="2"/>
        <w:spacing w:line="600" w:lineRule="exact"/>
        <w:jc w:val="left"/>
        <w:rPr>
          <w:rFonts w:hint="eastAsia" w:ascii="黑体" w:hAnsi="黑体" w:eastAsia="黑体" w:cs="Times New Roman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highlight w:val="none"/>
        </w:rPr>
        <w:t>附件2</w:t>
      </w:r>
    </w:p>
    <w:p w14:paraId="7569FB22">
      <w:pPr>
        <w:tabs>
          <w:tab w:val="left" w:pos="391"/>
        </w:tabs>
        <w:spacing w:line="600" w:lineRule="exact"/>
        <w:jc w:val="left"/>
        <w:rPr>
          <w:rFonts w:hint="eastAsia"/>
          <w:color w:val="000000"/>
          <w:sz w:val="32"/>
          <w:szCs w:val="32"/>
          <w:highlight w:val="none"/>
          <w:lang w:val="en-US" w:eastAsia="zh-CN"/>
        </w:rPr>
      </w:pPr>
    </w:p>
    <w:p w14:paraId="274630E0">
      <w:pPr>
        <w:pStyle w:val="2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highlight w:val="none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476885</wp:posOffset>
            </wp:positionV>
            <wp:extent cx="8622030" cy="4671060"/>
            <wp:effectExtent l="0" t="0" r="1270" b="2540"/>
            <wp:wrapSquare wrapText="bothSides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b="4654"/>
                    <a:stretch>
                      <a:fillRect/>
                    </a:stretch>
                  </pic:blipFill>
                  <pic:spPr>
                    <a:xfrm>
                      <a:off x="0" y="0"/>
                      <a:ext cx="862203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</w:rPr>
        <w:t>云南省义务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教育证书</w:t>
      </w:r>
    </w:p>
    <w:p w14:paraId="41CDFEF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F08DED-37B2-4978-B8F6-BB684721A6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53A0E71-2832-421D-9811-7CEACD1EAE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2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2026-07-27T01:18:25Z</dcterms:created>
  <dc:creator>18308</dc:creator>
  <cp:lastModifiedBy>李润</cp:lastModifiedBy>
  <dcterms:modified xsi:type="dcterms:W3CDTF">2026-07-27T01:18:36Z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eyJoZGlkIjoiMGJmNzcwNjkzMDQ0YzMxMjI0MTVlYTMyOGZmNzE0OTkiLCJ1c2VySWQiOiIxODY3OTg1OTY1In0=</vt:lpwstr>
  </property>
  <property fmtid="{D5CDD505-2E9C-101B-9397-08002B2CF9AE}" pid="4" name="ICV">
    <vt:lpwstr>E4F18DA136614F08A7B4070CAC33A80C_12</vt:lpwstr>
  </property>
</Properties>
</file>